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7BC" w:rsidRPr="009677BC" w:rsidRDefault="009677BC" w:rsidP="009677BC">
      <w:pPr>
        <w:rPr>
          <w:lang w:val="en"/>
        </w:rPr>
      </w:pPr>
      <w:r w:rsidRPr="009677BC">
        <w:rPr>
          <w:i/>
          <w:iCs/>
          <w:lang w:val="en"/>
        </w:rPr>
        <w:t xml:space="preserve">Your </w:t>
      </w:r>
      <w:proofErr w:type="gramStart"/>
      <w:r w:rsidRPr="009677BC">
        <w:rPr>
          <w:i/>
          <w:iCs/>
          <w:lang w:val="en"/>
        </w:rPr>
        <w:t>answer</w:t>
      </w:r>
      <w:r w:rsidRPr="009677BC">
        <w:rPr>
          <w:lang w:val="en"/>
        </w:rPr>
        <w:t xml:space="preserve"> :</w:t>
      </w:r>
      <w:proofErr w:type="gramEnd"/>
      <w:r w:rsidRPr="009677BC">
        <w:rPr>
          <w:lang w:val="en"/>
        </w:rPr>
        <w:t xml:space="preserve"> commercial property</w:t>
      </w:r>
    </w:p>
    <w:p w:rsidR="009677BC" w:rsidRPr="009677BC" w:rsidRDefault="009677BC" w:rsidP="009677BC">
      <w:pPr>
        <w:rPr>
          <w:lang w:val="en"/>
        </w:rPr>
      </w:pPr>
      <w:r w:rsidRPr="009677BC">
        <w:rPr>
          <w:b/>
          <w:bCs/>
          <w:lang w:val="en"/>
        </w:rPr>
        <w:t xml:space="preserve">Please compare your answer to the correct answer: </w:t>
      </w:r>
    </w:p>
    <w:p w:rsidR="009677BC" w:rsidRPr="009677BC" w:rsidRDefault="009677BC" w:rsidP="009677BC">
      <w:pPr>
        <w:rPr>
          <w:lang w:val="en"/>
        </w:rPr>
      </w:pPr>
      <w:r w:rsidRPr="009677BC">
        <w:rPr>
          <w:lang w:val="en"/>
        </w:rPr>
        <w:t xml:space="preserve">It pays a </w:t>
      </w:r>
      <w:r w:rsidRPr="009677BC">
        <w:rPr>
          <w:u w:val="single"/>
          <w:lang w:val="en"/>
        </w:rPr>
        <w:t>flat amount</w:t>
      </w:r>
      <w:r w:rsidRPr="009677BC">
        <w:rPr>
          <w:lang w:val="en"/>
        </w:rPr>
        <w:t xml:space="preserve"> per day of hospitalization, regardless of expenses or other insurance. Its principal purpose is to supplement other coverage, which may have become inadequate because of rising health costs.</w:t>
      </w:r>
    </w:p>
    <w:p w:rsidR="009677BC" w:rsidRPr="009677BC" w:rsidRDefault="009677BC" w:rsidP="009677BC">
      <w:pPr>
        <w:rPr>
          <w:lang w:val="en"/>
        </w:rPr>
      </w:pPr>
      <w:r w:rsidRPr="009677BC">
        <w:rPr>
          <w:b/>
          <w:bCs/>
          <w:lang w:val="en"/>
        </w:rPr>
        <w:t>The Question:</w:t>
      </w:r>
    </w:p>
    <w:p w:rsidR="009677BC" w:rsidRPr="009677BC" w:rsidRDefault="009677BC" w:rsidP="009677BC">
      <w:pPr>
        <w:rPr>
          <w:lang w:val="en"/>
        </w:rPr>
      </w:pPr>
      <w:r w:rsidRPr="009677BC">
        <w:rPr>
          <w:b/>
          <w:bCs/>
          <w:lang w:val="en"/>
        </w:rPr>
        <w:t xml:space="preserve">Commercial forms often utilize the rating applicable for </w:t>
      </w:r>
      <w:r w:rsidRPr="009677BC">
        <w:rPr>
          <w:b/>
          <w:bCs/>
          <w:u w:val="single"/>
          <w:lang w:val="en"/>
        </w:rPr>
        <w:t>commercial property</w:t>
      </w:r>
      <w:r w:rsidRPr="009677BC">
        <w:rPr>
          <w:b/>
          <w:bCs/>
          <w:lang w:val="en"/>
        </w:rPr>
        <w:t xml:space="preserve"> as a base</w:t>
      </w:r>
    </w:p>
    <w:p w:rsidR="00302190" w:rsidRDefault="00302190">
      <w:bookmarkStart w:id="0" w:name="_GoBack"/>
      <w:bookmarkEnd w:id="0"/>
    </w:p>
    <w:sectPr w:rsidR="003021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BC"/>
    <w:rsid w:val="00302190"/>
    <w:rsid w:val="0096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7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8786">
              <w:marLeft w:val="0"/>
              <w:marRight w:val="0"/>
              <w:marTop w:val="0"/>
              <w:marBottom w:val="0"/>
              <w:divBdr>
                <w:top w:val="single" w:sz="18" w:space="0" w:color="006800"/>
                <w:left w:val="none" w:sz="0" w:space="0" w:color="auto"/>
                <w:bottom w:val="single" w:sz="18" w:space="0" w:color="006800"/>
                <w:right w:val="none" w:sz="0" w:space="0" w:color="auto"/>
              </w:divBdr>
              <w:divsChild>
                <w:div w:id="205272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5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255562">
                              <w:marLeft w:val="-6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76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409869">
                                      <w:marLeft w:val="6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702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07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182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FFFFFF"/>
                                                    <w:left w:val="single" w:sz="6" w:space="0" w:color="FFFFFF"/>
                                                    <w:bottom w:val="single" w:sz="6" w:space="0" w:color="FFFFFF"/>
                                                    <w:right w:val="single" w:sz="6" w:space="0" w:color="FFFFFF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>State Farm Insurance Companies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Authorized User</dc:creator>
  <cp:lastModifiedBy>Authorized User</cp:lastModifiedBy>
  <cp:revision>1</cp:revision>
  <dcterms:created xsi:type="dcterms:W3CDTF">2014-09-17T19:01:00Z</dcterms:created>
  <dcterms:modified xsi:type="dcterms:W3CDTF">2014-09-17T19:02:00Z</dcterms:modified>
</cp:coreProperties>
</file>